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cec22f281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36f8b14d4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Wick,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7c75d8a89445b" /><Relationship Type="http://schemas.openxmlformats.org/officeDocument/2006/relationships/numbering" Target="/word/numbering.xml" Id="R42276038d3b84aaf" /><Relationship Type="http://schemas.openxmlformats.org/officeDocument/2006/relationships/settings" Target="/word/settings.xml" Id="R644f63726b2a4c61" /><Relationship Type="http://schemas.openxmlformats.org/officeDocument/2006/relationships/image" Target="/word/media/38fe2e55-072d-4af1-98e6-4b2995a40d05.png" Id="R07c36f8b14d44cf5" /></Relationships>
</file>