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6f33c51b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fe23264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Northampton, Northamptonshire,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21fe06f80448d" /><Relationship Type="http://schemas.openxmlformats.org/officeDocument/2006/relationships/numbering" Target="/word/numbering.xml" Id="Rebb7fba3670d45e2" /><Relationship Type="http://schemas.openxmlformats.org/officeDocument/2006/relationships/settings" Target="/word/settings.xml" Id="Rbd6091fe9fc14315" /><Relationship Type="http://schemas.openxmlformats.org/officeDocument/2006/relationships/image" Target="/word/media/03de52ca-5c09-45e8-9b6c-4acd7c1c0a33.png" Id="Ra4c0fe23264140f5" /></Relationships>
</file>