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12af48f02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a63ce4a5f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Northlew,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0c01c315f4589" /><Relationship Type="http://schemas.openxmlformats.org/officeDocument/2006/relationships/numbering" Target="/word/numbering.xml" Id="R6213568132ee4d16" /><Relationship Type="http://schemas.openxmlformats.org/officeDocument/2006/relationships/settings" Target="/word/settings.xml" Id="R19c6b7fa2bcc49fc" /><Relationship Type="http://schemas.openxmlformats.org/officeDocument/2006/relationships/image" Target="/word/media/8f15301c-dd35-4fb4-bbd3-7757c7d6cf25.png" Id="R8b3a63ce4a5f4290" /></Relationships>
</file>