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cf87230c5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ba5f7b3cd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Nymet Tracey,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668416d64491f" /><Relationship Type="http://schemas.openxmlformats.org/officeDocument/2006/relationships/numbering" Target="/word/numbering.xml" Id="R14c8930d66d94e7f" /><Relationship Type="http://schemas.openxmlformats.org/officeDocument/2006/relationships/settings" Target="/word/settings.xml" Id="Rda3420de6c784ab0" /><Relationship Type="http://schemas.openxmlformats.org/officeDocument/2006/relationships/image" Target="/word/media/30e1b765-f3d5-44de-b062-d40b27a93f0b.png" Id="R6c3ba5f7b3cd48a0" /></Relationships>
</file>