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465c59f9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330ac498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Ompton,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acefe8f024a6a" /><Relationship Type="http://schemas.openxmlformats.org/officeDocument/2006/relationships/numbering" Target="/word/numbering.xml" Id="R3034100fbbf54aaa" /><Relationship Type="http://schemas.openxmlformats.org/officeDocument/2006/relationships/settings" Target="/word/settings.xml" Id="Rf4b5272b31c74920" /><Relationship Type="http://schemas.openxmlformats.org/officeDocument/2006/relationships/image" Target="/word/media/b301368e-8e3d-4008-a458-36cdb92f5b69.png" Id="R99e330ac498b422b" /></Relationships>
</file>