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efdca0fc4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d464cbbd79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Ormidale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e247a8d62947a7" /><Relationship Type="http://schemas.openxmlformats.org/officeDocument/2006/relationships/numbering" Target="/word/numbering.xml" Id="Rfff8f86d1be04412" /><Relationship Type="http://schemas.openxmlformats.org/officeDocument/2006/relationships/settings" Target="/word/settings.xml" Id="R2bef569e293a4fba" /><Relationship Type="http://schemas.openxmlformats.org/officeDocument/2006/relationships/image" Target="/word/media/c7169344-7dd4-4c71-8158-331b65d6f67b.png" Id="Ra5d464cbbd7946f6" /></Relationships>
</file>