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88e04f59a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dfd8f6aa3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Ouston 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80f2598354f4b" /><Relationship Type="http://schemas.openxmlformats.org/officeDocument/2006/relationships/numbering" Target="/word/numbering.xml" Id="R9aacf7a88d7c4f07" /><Relationship Type="http://schemas.openxmlformats.org/officeDocument/2006/relationships/settings" Target="/word/settings.xml" Id="R98e257756a074095" /><Relationship Type="http://schemas.openxmlformats.org/officeDocument/2006/relationships/image" Target="/word/media/3c46a04e-d082-4429-aa90-bc73476f4364.png" Id="R639dfd8f6aa34f23" /></Relationships>
</file>