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523b1ef55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e1c07faa1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 y Gader-fawr,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bd8e8326e49ac" /><Relationship Type="http://schemas.openxmlformats.org/officeDocument/2006/relationships/numbering" Target="/word/numbering.xml" Id="Rc58cc6a06a964a80" /><Relationship Type="http://schemas.openxmlformats.org/officeDocument/2006/relationships/settings" Target="/word/settings.xml" Id="R5764998f3a3b4521" /><Relationship Type="http://schemas.openxmlformats.org/officeDocument/2006/relationships/image" Target="/word/media/bbd8fcd0-cd8e-4a1d-a02a-bf6459f4d1a7.png" Id="R964e1c07faa14829" /></Relationships>
</file>