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75e65f2f8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60d518348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Penrhos,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e645346f4d08" /><Relationship Type="http://schemas.openxmlformats.org/officeDocument/2006/relationships/numbering" Target="/word/numbering.xml" Id="Rfa11960ea53d44ef" /><Relationship Type="http://schemas.openxmlformats.org/officeDocument/2006/relationships/settings" Target="/word/settings.xml" Id="R9e18d0215a094230" /><Relationship Type="http://schemas.openxmlformats.org/officeDocument/2006/relationships/image" Target="/word/media/376d69e2-1531-4817-afc6-c636e012f6fe.png" Id="Rd5160d518348439a" /></Relationships>
</file>