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a5bd1b59d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e4c731261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Peover Superior,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3ea7c689b4d63" /><Relationship Type="http://schemas.openxmlformats.org/officeDocument/2006/relationships/numbering" Target="/word/numbering.xml" Id="R2ffbbdfb3ad14580" /><Relationship Type="http://schemas.openxmlformats.org/officeDocument/2006/relationships/settings" Target="/word/settings.xml" Id="Rca40ae2c6bcc48f2" /><Relationship Type="http://schemas.openxmlformats.org/officeDocument/2006/relationships/image" Target="/word/media/11fd03f7-8fa9-4499-a319-bdbe1ccb74ba.png" Id="R576e4c73126147df" /></Relationships>
</file>