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b28a9627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2cb5929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Neven,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dc77edce4123" /><Relationship Type="http://schemas.openxmlformats.org/officeDocument/2006/relationships/numbering" Target="/word/numbering.xml" Id="Rd833dac5e9fa4606" /><Relationship Type="http://schemas.openxmlformats.org/officeDocument/2006/relationships/settings" Target="/word/settings.xml" Id="Rf00d08edf69046c4" /><Relationship Type="http://schemas.openxmlformats.org/officeDocument/2006/relationships/image" Target="/word/media/6dc8e98b-4ab4-4d31-b1e1-ae4e916708bc.png" Id="Rb9962cb5929641e0" /></Relationships>
</file>