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3ae663962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2af9af5ab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Pomeroy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5251b723e4399" /><Relationship Type="http://schemas.openxmlformats.org/officeDocument/2006/relationships/numbering" Target="/word/numbering.xml" Id="R43adf83605b446dc" /><Relationship Type="http://schemas.openxmlformats.org/officeDocument/2006/relationships/settings" Target="/word/settings.xml" Id="R1d58658f3d744586" /><Relationship Type="http://schemas.openxmlformats.org/officeDocument/2006/relationships/image" Target="/word/media/ad3fabcf-189d-4575-b3e2-e5dd8aee9e69.png" Id="R0d72af9af5ab4ed9" /></Relationships>
</file>