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334b7352c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6e4d6504f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Pont-Nedd-Fechan,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1952c4ec04e44" /><Relationship Type="http://schemas.openxmlformats.org/officeDocument/2006/relationships/numbering" Target="/word/numbering.xml" Id="R5697eff8a85446d2" /><Relationship Type="http://schemas.openxmlformats.org/officeDocument/2006/relationships/settings" Target="/word/settings.xml" Id="R106fa0122f7d485f" /><Relationship Type="http://schemas.openxmlformats.org/officeDocument/2006/relationships/image" Target="/word/media/cb85cca6-0470-44ee-986d-cd5cb315061d.png" Id="R3306e4d6504f4686" /></Relationships>
</file>