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bb76fa9a4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bbdf95235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Prysor,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da0c5e2774cb9" /><Relationship Type="http://schemas.openxmlformats.org/officeDocument/2006/relationships/numbering" Target="/word/numbering.xml" Id="Rd803d61d04384dc0" /><Relationship Type="http://schemas.openxmlformats.org/officeDocument/2006/relationships/settings" Target="/word/settings.xml" Id="R63b8e54feda74a70" /><Relationship Type="http://schemas.openxmlformats.org/officeDocument/2006/relationships/image" Target="/word/media/24eecf0a-dc09-4b78-8260-db8a6fc5132d.png" Id="R71abbdf952354e2e" /></Relationships>
</file>