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e5b3b9da2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85eb3a8f1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Raerinish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a47b4bd2349d1" /><Relationship Type="http://schemas.openxmlformats.org/officeDocument/2006/relationships/numbering" Target="/word/numbering.xml" Id="Rc093d1ead1fa46e7" /><Relationship Type="http://schemas.openxmlformats.org/officeDocument/2006/relationships/settings" Target="/word/settings.xml" Id="Reeced78f41e9485a" /><Relationship Type="http://schemas.openxmlformats.org/officeDocument/2006/relationships/image" Target="/word/media/a60c38a2-c32a-4a4a-b547-8b2315f0fd1a.png" Id="R0b485eb3a8f1452a" /></Relationships>
</file>