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2b26a5134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7c51ce9a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a90e7994e41ec" /><Relationship Type="http://schemas.openxmlformats.org/officeDocument/2006/relationships/numbering" Target="/word/numbering.xml" Id="R418bf32314ca4596" /><Relationship Type="http://schemas.openxmlformats.org/officeDocument/2006/relationships/settings" Target="/word/settings.xml" Id="R2281a60661b84bef" /><Relationship Type="http://schemas.openxmlformats.org/officeDocument/2006/relationships/image" Target="/word/media/9d4403e7-0eb7-4d6f-ae7d-bdb31e7a3d6d.png" Id="Rb9f7c51ce9ad4e3b" /></Relationships>
</file>