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f2edf7baf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3753532e3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Redgrave,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279ff1eff40a2" /><Relationship Type="http://schemas.openxmlformats.org/officeDocument/2006/relationships/numbering" Target="/word/numbering.xml" Id="R11b365aaa71849e0" /><Relationship Type="http://schemas.openxmlformats.org/officeDocument/2006/relationships/settings" Target="/word/settings.xml" Id="R1bf3ab1ef7724999" /><Relationship Type="http://schemas.openxmlformats.org/officeDocument/2006/relationships/image" Target="/word/media/1e31a345-a83d-4076-9411-8929aca1e2b2.png" Id="R7a93753532e34588" /></Relationships>
</file>