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b5cb3831a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6248e1ccc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Rhos-hill,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d9532f954479c" /><Relationship Type="http://schemas.openxmlformats.org/officeDocument/2006/relationships/numbering" Target="/word/numbering.xml" Id="Re79cc251706f402b" /><Relationship Type="http://schemas.openxmlformats.org/officeDocument/2006/relationships/settings" Target="/word/settings.xml" Id="Ra795e580510a4db6" /><Relationship Type="http://schemas.openxmlformats.org/officeDocument/2006/relationships/image" Target="/word/media/c4991a46-6b0e-468d-ae2c-30e761b4cc42.png" Id="R49e6248e1ccc4d5e" /></Relationships>
</file>