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0beda6b5f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62252608e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Rhuddlan,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38d1baa9f4270" /><Relationship Type="http://schemas.openxmlformats.org/officeDocument/2006/relationships/numbering" Target="/word/numbering.xml" Id="R0a95d65095804b75" /><Relationship Type="http://schemas.openxmlformats.org/officeDocument/2006/relationships/settings" Target="/word/settings.xml" Id="R7f4c98c5504f4f25" /><Relationship Type="http://schemas.openxmlformats.org/officeDocument/2006/relationships/image" Target="/word/media/9ea93fdd-ef6e-4e86-b3e7-dba9956ea858.png" Id="Rd8962252608e493b" /></Relationships>
</file>