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295984ae3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19045f0a6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Ribchester,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6e9e564724c5c" /><Relationship Type="http://schemas.openxmlformats.org/officeDocument/2006/relationships/numbering" Target="/word/numbering.xml" Id="R5ef2338b37764458" /><Relationship Type="http://schemas.openxmlformats.org/officeDocument/2006/relationships/settings" Target="/word/settings.xml" Id="Rc49519103a924189" /><Relationship Type="http://schemas.openxmlformats.org/officeDocument/2006/relationships/image" Target="/word/media/6d8e0b4e-21c3-4953-9678-3d9048e8518c.png" Id="Rab419045f0a643f6" /></Relationships>
</file>