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86639d9e3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472cb75ee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Port,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59c38f718489e" /><Relationship Type="http://schemas.openxmlformats.org/officeDocument/2006/relationships/numbering" Target="/word/numbering.xml" Id="R86d61b2252b54abb" /><Relationship Type="http://schemas.openxmlformats.org/officeDocument/2006/relationships/settings" Target="/word/settings.xml" Id="R01f96ecb4fe74715" /><Relationship Type="http://schemas.openxmlformats.org/officeDocument/2006/relationships/image" Target="/word/media/98c76c83-6c5f-4594-a835-feba14a5bbde.png" Id="R568472cb75ee4a77" /></Relationships>
</file>