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b5bc3e526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814f8617b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Rockland Saint Peter,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982c0b05d4a28" /><Relationship Type="http://schemas.openxmlformats.org/officeDocument/2006/relationships/numbering" Target="/word/numbering.xml" Id="Rb3ae1b22340440b5" /><Relationship Type="http://schemas.openxmlformats.org/officeDocument/2006/relationships/settings" Target="/word/settings.xml" Id="R70a29c3578944adc" /><Relationship Type="http://schemas.openxmlformats.org/officeDocument/2006/relationships/image" Target="/word/media/9df8ed8b-a73a-4caa-84ad-bd56761732e4.png" Id="Rcad814f8617b495e" /></Relationships>
</file>