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4b6307b72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2254e6a40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Rosemarket,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83b0ce4444862" /><Relationship Type="http://schemas.openxmlformats.org/officeDocument/2006/relationships/numbering" Target="/word/numbering.xml" Id="R716826970da74c2d" /><Relationship Type="http://schemas.openxmlformats.org/officeDocument/2006/relationships/settings" Target="/word/settings.xml" Id="Rc0609e29b3244c33" /><Relationship Type="http://schemas.openxmlformats.org/officeDocument/2006/relationships/image" Target="/word/media/66bc591f-7a45-493a-81bb-b2dc1639df47.png" Id="R2ec2254e6a404f23" /></Relationships>
</file>