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b57e5071a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9532fb8af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Rossett,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7b7f539564961" /><Relationship Type="http://schemas.openxmlformats.org/officeDocument/2006/relationships/numbering" Target="/word/numbering.xml" Id="R89f233c401784d34" /><Relationship Type="http://schemas.openxmlformats.org/officeDocument/2006/relationships/settings" Target="/word/settings.xml" Id="Ra843880f9fdc46c9" /><Relationship Type="http://schemas.openxmlformats.org/officeDocument/2006/relationships/image" Target="/word/media/7cc5488b-dee0-49df-ab09-e5c55ae49454.png" Id="R37c9532fb8af4c9e" /></Relationships>
</file>