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37a6da1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6c2ec75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Rosyth,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3f941693144d1" /><Relationship Type="http://schemas.openxmlformats.org/officeDocument/2006/relationships/numbering" Target="/word/numbering.xml" Id="R4c459a8e793b4032" /><Relationship Type="http://schemas.openxmlformats.org/officeDocument/2006/relationships/settings" Target="/word/settings.xml" Id="Rbd7a38ba3b444ab7" /><Relationship Type="http://schemas.openxmlformats.org/officeDocument/2006/relationships/image" Target="/word/media/6a65fe12-5d42-44f1-bc9d-0f45f8e8cae0.png" Id="R8d2f6c2ec754463c" /></Relationships>
</file>