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252f4284b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777d8a618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Royston,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4e9bb01924a18" /><Relationship Type="http://schemas.openxmlformats.org/officeDocument/2006/relationships/numbering" Target="/word/numbering.xml" Id="R42b052b8bbd84a34" /><Relationship Type="http://schemas.openxmlformats.org/officeDocument/2006/relationships/settings" Target="/word/settings.xml" Id="R53abbe20b7f24acd" /><Relationship Type="http://schemas.openxmlformats.org/officeDocument/2006/relationships/image" Target="/word/media/946f6e6f-97a1-4a5c-9426-1d4bd348c6ad.png" Id="R306777d8a61848e6" /></Relationships>
</file>