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3b7d9b8ae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bac2b54ba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Rubha na h- Airde Baine,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a35e6fce24774" /><Relationship Type="http://schemas.openxmlformats.org/officeDocument/2006/relationships/numbering" Target="/word/numbering.xml" Id="R3093023cb71441ff" /><Relationship Type="http://schemas.openxmlformats.org/officeDocument/2006/relationships/settings" Target="/word/settings.xml" Id="R548c427a6263448b" /><Relationship Type="http://schemas.openxmlformats.org/officeDocument/2006/relationships/image" Target="/word/media/dedaff1f-f432-41d2-a84c-26d6a851254c.png" Id="R1eabac2b54ba4de0" /></Relationships>
</file>