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1e211a3fff40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b5eb6215d744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Rudha Bocaig,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0906a5ae6b42da" /><Relationship Type="http://schemas.openxmlformats.org/officeDocument/2006/relationships/numbering" Target="/word/numbering.xml" Id="Ra429eebcd2184097" /><Relationship Type="http://schemas.openxmlformats.org/officeDocument/2006/relationships/settings" Target="/word/settings.xml" Id="Rb49b9edeb0a74bc1" /><Relationship Type="http://schemas.openxmlformats.org/officeDocument/2006/relationships/image" Target="/word/media/cfce0d51-c2a6-4fee-82a5-87e7c0e68159.png" Id="Ra8b5eb6215d74451" /></Relationships>
</file>