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c71a98fe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debdcd33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Charnain,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c48140404046" /><Relationship Type="http://schemas.openxmlformats.org/officeDocument/2006/relationships/numbering" Target="/word/numbering.xml" Id="Rf4df2a54412744ca" /><Relationship Type="http://schemas.openxmlformats.org/officeDocument/2006/relationships/settings" Target="/word/settings.xml" Id="R0dd8644f35444b29" /><Relationship Type="http://schemas.openxmlformats.org/officeDocument/2006/relationships/image" Target="/word/media/1efe0b2e-b406-48bf-a1d7-f70b4534d945.png" Id="Rdd2debdcd33443e0" /></Relationships>
</file>