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07df60b6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044a58246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Rudha na Faoileann,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1a3b514cf4101" /><Relationship Type="http://schemas.openxmlformats.org/officeDocument/2006/relationships/numbering" Target="/word/numbering.xml" Id="Rc1e9b90b1af2494a" /><Relationship Type="http://schemas.openxmlformats.org/officeDocument/2006/relationships/settings" Target="/word/settings.xml" Id="Rc2691d82e26f4363" /><Relationship Type="http://schemas.openxmlformats.org/officeDocument/2006/relationships/image" Target="/word/media/7c1ca8fc-5e71-4b6d-9a24-c098b6869ad8.png" Id="Ra27044a58246481d" /></Relationships>
</file>