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b8a50fefe24f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c67ca0a2fa43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Rudha Reidh,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e7121c2c194edb" /><Relationship Type="http://schemas.openxmlformats.org/officeDocument/2006/relationships/numbering" Target="/word/numbering.xml" Id="R17d7a105f5264045" /><Relationship Type="http://schemas.openxmlformats.org/officeDocument/2006/relationships/settings" Target="/word/settings.xml" Id="R437ad179c3d441b5" /><Relationship Type="http://schemas.openxmlformats.org/officeDocument/2006/relationships/image" Target="/word/media/2cd0d213-a1ff-4f76-b673-aaf9d6e6db76.png" Id="R1fc67ca0a2fa43c6" /></Relationships>
</file>