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0538850ff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95b36f26e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Runswick Bay,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b0ab3effc4ff7" /><Relationship Type="http://schemas.openxmlformats.org/officeDocument/2006/relationships/numbering" Target="/word/numbering.xml" Id="Rfb0301401f194f4f" /><Relationship Type="http://schemas.openxmlformats.org/officeDocument/2006/relationships/settings" Target="/word/settings.xml" Id="R03f9ffb1801c48d2" /><Relationship Type="http://schemas.openxmlformats.org/officeDocument/2006/relationships/image" Target="/word/media/6405c918-857d-4c27-81b6-f059a217abb4.png" Id="R0bc95b36f26e496d" /></Relationships>
</file>