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b6a85a4bd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9d5027876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Ryarsh,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2d83cb29140a5" /><Relationship Type="http://schemas.openxmlformats.org/officeDocument/2006/relationships/numbering" Target="/word/numbering.xml" Id="R7efdec6e0e0a4c79" /><Relationship Type="http://schemas.openxmlformats.org/officeDocument/2006/relationships/settings" Target="/word/settings.xml" Id="R3ad58f6db8714bbe" /><Relationship Type="http://schemas.openxmlformats.org/officeDocument/2006/relationships/image" Target="/word/media/eceb197b-0e6f-4d2b-ab39-6f7ffa7032c8.png" Id="Rc359d50278764077" /></Relationships>
</file>