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b32612a01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a06d7415f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Sail Mhor,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751c0c7404a81" /><Relationship Type="http://schemas.openxmlformats.org/officeDocument/2006/relationships/numbering" Target="/word/numbering.xml" Id="R5e1b4f9a4aa64ff6" /><Relationship Type="http://schemas.openxmlformats.org/officeDocument/2006/relationships/settings" Target="/word/settings.xml" Id="R105b8ffdb2804d5b" /><Relationship Type="http://schemas.openxmlformats.org/officeDocument/2006/relationships/image" Target="/word/media/ef0e41f0-b2d4-4c7a-a325-c701c105aa0e.png" Id="R2a7a06d7415f4c2e" /></Relationships>
</file>