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f958549b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b3f0f1b40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Pauls Walden,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03be4c30d4e8b" /><Relationship Type="http://schemas.openxmlformats.org/officeDocument/2006/relationships/numbering" Target="/word/numbering.xml" Id="R6255947fb1ac4b30" /><Relationship Type="http://schemas.openxmlformats.org/officeDocument/2006/relationships/settings" Target="/word/settings.xml" Id="R845d7ef2d33d44b8" /><Relationship Type="http://schemas.openxmlformats.org/officeDocument/2006/relationships/image" Target="/word/media/3ac42eaf-9937-4b01-9c03-6b180c00384b.png" Id="Rdafb3f0f1b404f3c" /></Relationships>
</file>