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4cd9b06a1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d456274c0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Samphrey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2aa26284043ac" /><Relationship Type="http://schemas.openxmlformats.org/officeDocument/2006/relationships/numbering" Target="/word/numbering.xml" Id="Raed43ae1c4a749db" /><Relationship Type="http://schemas.openxmlformats.org/officeDocument/2006/relationships/settings" Target="/word/settings.xml" Id="R079b4b13023f4c18" /><Relationship Type="http://schemas.openxmlformats.org/officeDocument/2006/relationships/image" Target="/word/media/68ca1919-2981-4d9c-b75e-1f75bff88060.png" Id="Rd0bd456274c040ee" /></Relationships>
</file>