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28f64eb06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66522ed5b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Sandness, Shetlands Islands,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b6a828bc249a6" /><Relationship Type="http://schemas.openxmlformats.org/officeDocument/2006/relationships/numbering" Target="/word/numbering.xml" Id="R459a1cc3727147f4" /><Relationship Type="http://schemas.openxmlformats.org/officeDocument/2006/relationships/settings" Target="/word/settings.xml" Id="R0b0b8b35c8264975" /><Relationship Type="http://schemas.openxmlformats.org/officeDocument/2006/relationships/image" Target="/word/media/1c38f56a-b98b-4fb1-a987-e33bd3d4466b.png" Id="R11d66522ed5b4533" /></Relationships>
</file>