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2be6da2dcc4a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f405034bde4a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Saviskaill Head,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904e0fde514e8c" /><Relationship Type="http://schemas.openxmlformats.org/officeDocument/2006/relationships/numbering" Target="/word/numbering.xml" Id="R811902e71214498e" /><Relationship Type="http://schemas.openxmlformats.org/officeDocument/2006/relationships/settings" Target="/word/settings.xml" Id="R0053abdc6e434889" /><Relationship Type="http://schemas.openxmlformats.org/officeDocument/2006/relationships/image" Target="/word/media/cb84cf46-f4b7-4ca5-a974-67757793737a.png" Id="Rb1f405034bde4a4f" /></Relationships>
</file>