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88560fa13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fcda46d1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Says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7fcb979d74a5d" /><Relationship Type="http://schemas.openxmlformats.org/officeDocument/2006/relationships/numbering" Target="/word/numbering.xml" Id="R883131537b9a4be5" /><Relationship Type="http://schemas.openxmlformats.org/officeDocument/2006/relationships/settings" Target="/word/settings.xml" Id="R0ed52b6d674647ee" /><Relationship Type="http://schemas.openxmlformats.org/officeDocument/2006/relationships/image" Target="/word/media/97eac3e8-6727-4a9d-a386-46a385304fec.png" Id="R395fcda46d184c92" /></Relationships>
</file>