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1d90ea167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49ec2c8f6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Scar Nose,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cd2ca67f84a7d" /><Relationship Type="http://schemas.openxmlformats.org/officeDocument/2006/relationships/numbering" Target="/word/numbering.xml" Id="R5b9922ffb76f4bab" /><Relationship Type="http://schemas.openxmlformats.org/officeDocument/2006/relationships/settings" Target="/word/settings.xml" Id="R245fff92c8e84f1c" /><Relationship Type="http://schemas.openxmlformats.org/officeDocument/2006/relationships/image" Target="/word/media/9e3d8ad0-d89b-4962-b0ba-77af72cce9c8.png" Id="R61e49ec2c8f6495b" /></Relationships>
</file>