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72f3c16e7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1685400c6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Scribbagh,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263e817254e18" /><Relationship Type="http://schemas.openxmlformats.org/officeDocument/2006/relationships/numbering" Target="/word/numbering.xml" Id="Raae52cb422ed4155" /><Relationship Type="http://schemas.openxmlformats.org/officeDocument/2006/relationships/settings" Target="/word/settings.xml" Id="Raef81ba2e10e482c" /><Relationship Type="http://schemas.openxmlformats.org/officeDocument/2006/relationships/image" Target="/word/media/30370f7b-a914-416f-a746-e6bb7616db1e.png" Id="R5211685400c64d76" /></Relationships>
</file>