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2ebd2289a54e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7184024db640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Seaforde,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c3f2f282d14ed8" /><Relationship Type="http://schemas.openxmlformats.org/officeDocument/2006/relationships/numbering" Target="/word/numbering.xml" Id="Re1672adf88454cdb" /><Relationship Type="http://schemas.openxmlformats.org/officeDocument/2006/relationships/settings" Target="/word/settings.xml" Id="R0872416f7c0348cf" /><Relationship Type="http://schemas.openxmlformats.org/officeDocument/2006/relationships/image" Target="/word/media/4978e45e-2f96-4618-aa0d-53c76ae01d76.png" Id="R9e7184024db640fe" /></Relationships>
</file>