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466e61afc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f3d282909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8d38603af4595" /><Relationship Type="http://schemas.openxmlformats.org/officeDocument/2006/relationships/numbering" Target="/word/numbering.xml" Id="R5d9c56413a1548ed" /><Relationship Type="http://schemas.openxmlformats.org/officeDocument/2006/relationships/settings" Target="/word/settings.xml" Id="R1504b1322c5846f3" /><Relationship Type="http://schemas.openxmlformats.org/officeDocument/2006/relationships/image" Target="/word/media/0897577a-05cd-49e3-a227-58e6b0c83219.png" Id="R747f3d2829094705" /></Relationships>
</file>