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516aed99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211c05b8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Shankston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c4857916f445a" /><Relationship Type="http://schemas.openxmlformats.org/officeDocument/2006/relationships/numbering" Target="/word/numbering.xml" Id="Rb63676605ff5496e" /><Relationship Type="http://schemas.openxmlformats.org/officeDocument/2006/relationships/settings" Target="/word/settings.xml" Id="Rc521aa25c3bd4e93" /><Relationship Type="http://schemas.openxmlformats.org/officeDocument/2006/relationships/image" Target="/word/media/1ad7da94-a31d-4975-9d79-7351ed0f8a28.png" Id="R855d211c05b84ff3" /></Relationships>
</file>