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e37354c83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6badb3465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Shefford,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c8193f78d4b2a" /><Relationship Type="http://schemas.openxmlformats.org/officeDocument/2006/relationships/numbering" Target="/word/numbering.xml" Id="R7b6608feba054670" /><Relationship Type="http://schemas.openxmlformats.org/officeDocument/2006/relationships/settings" Target="/word/settings.xml" Id="R24fb6aee540e4766" /><Relationship Type="http://schemas.openxmlformats.org/officeDocument/2006/relationships/image" Target="/word/media/6947f4c3-c26b-499d-9a01-72c063ba901f.png" Id="R2166badb34654418" /></Relationships>
</file>