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57c651e51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b181494fb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Shelford,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5cc1eee5c4995" /><Relationship Type="http://schemas.openxmlformats.org/officeDocument/2006/relationships/numbering" Target="/word/numbering.xml" Id="R1478e1d9cc33401c" /><Relationship Type="http://schemas.openxmlformats.org/officeDocument/2006/relationships/settings" Target="/word/settings.xml" Id="Rcbaf38ef59714f6e" /><Relationship Type="http://schemas.openxmlformats.org/officeDocument/2006/relationships/image" Target="/word/media/1595a71f-3c55-4b3c-a4c6-8d5c2cf6861f.png" Id="R7d2b181494fb4e37" /></Relationships>
</file>