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e8c4684f4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c39557a4a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Shelve,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e87521b3b4a4d" /><Relationship Type="http://schemas.openxmlformats.org/officeDocument/2006/relationships/numbering" Target="/word/numbering.xml" Id="R4c0212614b5d4be0" /><Relationship Type="http://schemas.openxmlformats.org/officeDocument/2006/relationships/settings" Target="/word/settings.xml" Id="Recf6c6ba8b2e4e00" /><Relationship Type="http://schemas.openxmlformats.org/officeDocument/2006/relationships/image" Target="/word/media/e7e0543a-df45-4f0d-811b-9c8ce94e2344.png" Id="Re2cc39557a4a4a33" /></Relationships>
</file>