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85a1d802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2d0ca6d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Sherfield English,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cb0a88484e5d" /><Relationship Type="http://schemas.openxmlformats.org/officeDocument/2006/relationships/numbering" Target="/word/numbering.xml" Id="R42df62206180459e" /><Relationship Type="http://schemas.openxmlformats.org/officeDocument/2006/relationships/settings" Target="/word/settings.xml" Id="R039f622ee768463b" /><Relationship Type="http://schemas.openxmlformats.org/officeDocument/2006/relationships/image" Target="/word/media/63919149-3055-4e1f-955e-b867d6c52e80.png" Id="R7e212d0ca6df49cf" /></Relationships>
</file>