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3ce39fd1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2d4819058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Shotteswell,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ffa50dcee4a88" /><Relationship Type="http://schemas.openxmlformats.org/officeDocument/2006/relationships/numbering" Target="/word/numbering.xml" Id="R7986473f812c4388" /><Relationship Type="http://schemas.openxmlformats.org/officeDocument/2006/relationships/settings" Target="/word/settings.xml" Id="R86dd2d6e7bc8479c" /><Relationship Type="http://schemas.openxmlformats.org/officeDocument/2006/relationships/image" Target="/word/media/e603094d-a99e-41a2-9327-9ad0bbed7e65.png" Id="Re482d48190584c72" /></Relationships>
</file>