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1d37723df46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22558517f1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Shropham,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bcd4bcec1a4c5d" /><Relationship Type="http://schemas.openxmlformats.org/officeDocument/2006/relationships/numbering" Target="/word/numbering.xml" Id="R9b03d7ded9ff47f5" /><Relationship Type="http://schemas.openxmlformats.org/officeDocument/2006/relationships/settings" Target="/word/settings.xml" Id="R7cafa184fe5e42d6" /><Relationship Type="http://schemas.openxmlformats.org/officeDocument/2006/relationships/image" Target="/word/media/132a814d-a4c2-45ba-8650-4b18aedc3d19.png" Id="R0222558517f14402" /></Relationships>
</file>